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6D" w:rsidRPr="00DE59AA" w:rsidRDefault="00DE59AA">
      <w:pPr>
        <w:spacing w:after="304"/>
        <w:ind w:left="37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-113663</wp:posOffset>
            </wp:positionH>
            <wp:positionV relativeFrom="paragraph">
              <wp:posOffset>-34661</wp:posOffset>
            </wp:positionV>
            <wp:extent cx="1303020" cy="10279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2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sz w:val="24"/>
        </w:rPr>
        <w:t>МОБУ Зареченская ООШ</w:t>
      </w:r>
    </w:p>
    <w:p w:rsidR="004D646D" w:rsidRDefault="00DE59AA" w:rsidP="00DE59AA">
      <w:pPr>
        <w:spacing w:after="42"/>
        <w:ind w:firstLine="34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6283325</wp:posOffset>
            </wp:positionH>
            <wp:positionV relativeFrom="page">
              <wp:posOffset>174053</wp:posOffset>
            </wp:positionV>
            <wp:extent cx="1268095" cy="929830"/>
            <wp:effectExtent l="0" t="0" r="0" b="0"/>
            <wp:wrapSquare wrapText="bothSides"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92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35"/>
        </w:rPr>
        <w:t xml:space="preserve">Проведение мероприятий в онлайн-режиме, посвященных Международному                     </w:t>
      </w:r>
      <w:r>
        <w:rPr>
          <w:rFonts w:ascii="Arial" w:eastAsia="Arial" w:hAnsi="Arial" w:cs="Arial"/>
          <w:b/>
          <w:color w:val="FF0000"/>
          <w:sz w:val="35"/>
        </w:rPr>
        <w:t>дню защиты детей</w:t>
      </w:r>
    </w:p>
    <w:p w:rsidR="004D646D" w:rsidRDefault="00DE59AA" w:rsidP="00DE59AA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color w:val="FF0000"/>
          <w:sz w:val="35"/>
        </w:rPr>
        <w:t xml:space="preserve">                      </w:t>
      </w:r>
      <w:bookmarkStart w:id="0" w:name="_GoBack"/>
      <w:bookmarkEnd w:id="0"/>
      <w:r>
        <w:rPr>
          <w:rFonts w:ascii="Arial" w:eastAsia="Arial" w:hAnsi="Arial" w:cs="Arial"/>
          <w:b/>
          <w:color w:val="FF0000"/>
          <w:sz w:val="35"/>
        </w:rPr>
        <w:t>«Мои безопасные каникулы»</w:t>
      </w:r>
    </w:p>
    <w:p w:rsidR="004D646D" w:rsidRDefault="00DE59AA">
      <w:pPr>
        <w:spacing w:after="0"/>
      </w:pPr>
      <w:r>
        <w:rPr>
          <w:rFonts w:ascii="Arial" w:eastAsia="Arial" w:hAnsi="Arial" w:cs="Arial"/>
          <w:b/>
          <w:sz w:val="6"/>
        </w:rPr>
        <w:t xml:space="preserve"> </w:t>
      </w:r>
    </w:p>
    <w:tbl>
      <w:tblPr>
        <w:tblStyle w:val="TableGrid"/>
        <w:tblW w:w="11211" w:type="dxa"/>
        <w:tblInd w:w="113" w:type="dxa"/>
        <w:tblCellMar>
          <w:top w:w="0" w:type="dxa"/>
          <w:left w:w="3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554"/>
        <w:gridCol w:w="2693"/>
        <w:gridCol w:w="3545"/>
        <w:gridCol w:w="2419"/>
      </w:tblGrid>
      <w:tr w:rsidR="004D646D">
        <w:trPr>
          <w:trHeight w:val="687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432FF"/>
          </w:tcPr>
          <w:p w:rsidR="004D646D" w:rsidRDefault="00DE59AA">
            <w:pPr>
              <w:spacing w:after="0"/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7"/>
              </w:rPr>
              <w:t xml:space="preserve">Тема мероприятия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432FF"/>
          </w:tcPr>
          <w:p w:rsidR="004D646D" w:rsidRDefault="00DE59A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7"/>
              </w:rPr>
              <w:t xml:space="preserve">Название мероприятия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432FF"/>
            <w:vAlign w:val="center"/>
          </w:tcPr>
          <w:p w:rsidR="004D646D" w:rsidRDefault="00DE59AA">
            <w:pPr>
              <w:spacing w:after="0"/>
              <w:ind w:left="17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7"/>
              </w:rPr>
              <w:t xml:space="preserve">Ссылка на ресурс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432FF"/>
            <w:vAlign w:val="center"/>
          </w:tcPr>
          <w:p w:rsidR="004D646D" w:rsidRDefault="00DE59AA">
            <w:pPr>
              <w:spacing w:after="0"/>
              <w:ind w:left="24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7"/>
              </w:rPr>
              <w:t xml:space="preserve">Примечание </w:t>
            </w:r>
          </w:p>
        </w:tc>
      </w:tr>
      <w:tr w:rsidR="004D646D">
        <w:trPr>
          <w:trHeight w:val="803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49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34"/>
              </w:rPr>
              <w:t xml:space="preserve"> </w:t>
            </w:r>
          </w:p>
          <w:p w:rsidR="004D646D" w:rsidRDefault="00DE59AA">
            <w:pPr>
              <w:spacing w:after="0"/>
              <w:ind w:left="142" w:right="16" w:hanging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Правила поведения и действия при пожаре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14"/>
              <w:ind w:left="1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«Действия при пожаре: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пожарной безопасности»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https://youtu.be/VNoF88M7SfQ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Обучающий фильм </w:t>
            </w:r>
          </w:p>
        </w:tc>
      </w:tr>
      <w:tr w:rsidR="004D646D"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 w:right="1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обучающего фильма «Пожарная безопасность»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https://youtu.be/6WIbMjnO0oo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поведения детей при пожаре»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https://youtu.be/cTpyJ8lQUZs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Мультфильм от МЧС </w:t>
            </w:r>
          </w:p>
        </w:tc>
      </w:tr>
      <w:tr w:rsidR="004D646D">
        <w:trPr>
          <w:trHeight w:val="10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«Первичные средства пожаротушения»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https://youtu.be/y7mHP0ccibY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 w:line="266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Мультсериал от для малышей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«Волшебная книга МЧС» </w:t>
            </w:r>
          </w:p>
        </w:tc>
      </w:tr>
      <w:tr w:rsidR="004D646D"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41" w:line="231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«Пожарная безопасность»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(Азбука безопасности)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https://youtu.be/CqLfgl8gVn8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Развивающий мультфильм для детей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4D646D">
        <w:trPr>
          <w:trHeight w:val="5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делать при пожаре?»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https://youtu.be/WiZMZ8J0yt4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1070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157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Умение оказывать первую медицинскую помощь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«Первая помощь при травмах»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https://youtu.be/KqznnwiQhwI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 w:line="266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Мультсериал для малышей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«Волшебная книга МЧС» </w:t>
            </w:r>
          </w:p>
        </w:tc>
      </w:tr>
      <w:tr w:rsidR="004D646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«Общие правила оказания первой медицинской помощи»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https://youtu.be/a6JWsMKv20o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10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поведения на природе»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https://youtu.be/9355-gQAyKI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1" w:line="270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Мультсериал для малышей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«Волшебная книга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МЧС» </w:t>
            </w:r>
          </w:p>
        </w:tc>
      </w:tr>
      <w:tr w:rsidR="004D646D">
        <w:trPr>
          <w:trHeight w:val="18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«Предупреждение несчастных случаев и оказание первой помощи»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https://youtu.be/AbPOYK2A7eY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для детей по поведению в местах повышенной опасности и первой помощи при бытовых травмах </w:t>
            </w:r>
          </w:p>
        </w:tc>
      </w:tr>
      <w:tr w:rsidR="004D646D">
        <w:trPr>
          <w:trHeight w:val="803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:rsidR="004D646D" w:rsidRDefault="00DE59AA">
            <w:pPr>
              <w:spacing w:after="47" w:line="231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Умение ориентироваться </w:t>
            </w:r>
          </w:p>
          <w:p w:rsidR="004D646D" w:rsidRDefault="00DE59AA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 лесу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«Человек и природа Ориентирование на местности»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https://youtu.be/u1FwA2otpWU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5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ориентироваться в лесу»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https://youtu.be/eMogK_nX_zU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«Определение сторон горизонта по народным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приметам»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https://youtu.be/XD4cRUK8Alg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5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не заблудиться в лесу?»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https://youtu.be/Wj2wXo2zB4k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Видеопамятка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46D">
        <w:trPr>
          <w:trHeight w:val="5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«Как не заблудиться в лесу»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https://youtu.be/a6vLZi3T8_Y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5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«Если заблудился в лесу»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https://youtu.be/BxTdVsjhWpk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5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ориентироваться в лесу, если заблудился»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https://youtu.be/YkvS6HZ3YHQ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2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 от канала </w:t>
            </w:r>
          </w:p>
          <w:p w:rsidR="004D646D" w:rsidRDefault="00DE59AA">
            <w:pPr>
              <w:spacing w:after="0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Ostrov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Discovery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4D646D">
        <w:trPr>
          <w:trHeight w:val="805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4D646D" w:rsidRDefault="00DE59AA">
            <w:pPr>
              <w:spacing w:after="0"/>
              <w:ind w:left="120"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Знание правил дорожного движения и основ поведения на улице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дорожного движения для детей»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https://youtu.be/epFoPA5dsNc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Развивающий мультфильм для детей </w:t>
            </w:r>
          </w:p>
        </w:tc>
      </w:tr>
      <w:tr w:rsidR="004D646D">
        <w:trPr>
          <w:trHeight w:val="10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 w:right="3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дорожного движения: безопасность на дороге»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https://youtu.be/U_b4A6wxLuY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поведения учащихся на улицах и дорогах»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https://youtu.be/XcnIMh1o6J8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5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«Правила поведения на улице»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https://youtu.be/PFyGFoeTTEU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8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«Пешеход. Безопасность пешехода»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https://youtu.be/i6LQCpF7Fms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1340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  <w:ind w:left="218" w:hanging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Изготовление ватно- марлевой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повязки  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защиты от инфекционных заболеваний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изготовить ватно- марлевую повязку»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https://youtu.be/hELRc_rEmDM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805"/>
        </w:trPr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Надевание средств индивидуальной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защиты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«Средства индивидуальной защиты»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https://youtu.be/UijD45ZMNnU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46D">
        <w:trPr>
          <w:trHeight w:val="539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1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 </w:t>
            </w:r>
          </w:p>
          <w:p w:rsidR="004D646D" w:rsidRDefault="00DE59AA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Действия при разливе ртути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«Действия при разливе ртути»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https://youtu.be/OQRBxoAXbN4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5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«Ртуть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демеркуризация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https://youtu.be/nowI6XQh6Pw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от МЧС </w:t>
            </w:r>
          </w:p>
        </w:tc>
      </w:tr>
      <w:tr w:rsidR="004D646D">
        <w:trPr>
          <w:trHeight w:val="13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«Ртуть»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https://youtu.be/sfIRYuaGta8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телевизионной познавательной программы «Галилео» </w:t>
            </w:r>
          </w:p>
        </w:tc>
      </w:tr>
      <w:tr w:rsidR="004D646D">
        <w:trPr>
          <w:trHeight w:val="1070"/>
        </w:trPr>
        <w:tc>
          <w:tcPr>
            <w:tcW w:w="25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DFF"/>
          </w:tcPr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</w:p>
          <w:p w:rsidR="004D646D" w:rsidRDefault="00DE59AA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4D646D" w:rsidRDefault="00DE59AA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Знание основ здорового образа жизни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«Как не простыть и беречь здоровье»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https://youtu.be/XIMtJo6lmIM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 w:right="5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 - развивающий мультфильм для детей </w:t>
            </w:r>
          </w:p>
        </w:tc>
      </w:tr>
      <w:tr w:rsidR="004D646D">
        <w:trPr>
          <w:trHeight w:val="8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«Полезные загадки про здоровье»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https://youtu.be/z6L4WPnV4xk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Видеоролик от канала «Детская планета» </w:t>
            </w:r>
          </w:p>
        </w:tc>
      </w:tr>
      <w:tr w:rsidR="004D646D">
        <w:trPr>
          <w:trHeight w:val="5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«Здоровый образ жизни»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https://youtu.be/0u-efKf3V3U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646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пользе здорового образа жизни»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Pr="00DE59AA" w:rsidRDefault="00DE59AA">
            <w:pPr>
              <w:spacing w:after="0"/>
              <w:ind w:left="109"/>
              <w:rPr>
                <w:lang w:val="en-US"/>
              </w:rPr>
            </w:pPr>
            <w:r w:rsidRPr="00DE59AA"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  <w:lang w:val="en-US"/>
              </w:rPr>
              <w:t xml:space="preserve">https://youtu.be/-VwE </w:t>
            </w:r>
            <w:proofErr w:type="spellStart"/>
            <w:r w:rsidRPr="00DE59AA"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  <w:lang w:val="en-US"/>
              </w:rPr>
              <w:t>DHVYc</w:t>
            </w:r>
            <w:proofErr w:type="spellEnd"/>
            <w:r w:rsidRPr="00DE59AA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Развивающий мультфильм для детей </w:t>
            </w:r>
          </w:p>
        </w:tc>
      </w:tr>
      <w:tr w:rsidR="004D646D">
        <w:trPr>
          <w:trHeight w:val="8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«Распорядок» (Азбука здоровья)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https://youtu.be/ofkbNrPN2zs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Развивающий мультфильм для детей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Смешарики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4D646D">
        <w:trPr>
          <w:trHeight w:val="5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«Основы здорового образа жизни»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https://youtu.be/Ipne2c-zOlQ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  <w:tr w:rsidR="004D646D">
        <w:trPr>
          <w:trHeight w:val="3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4D646D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«Правильное питание»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https://youtu.be/-9yyNUVt8W0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646D" w:rsidRDefault="00DE59AA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Обучающее видео </w:t>
            </w:r>
          </w:p>
        </w:tc>
      </w:tr>
    </w:tbl>
    <w:p w:rsidR="004D646D" w:rsidRDefault="00DE59AA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851535</wp:posOffset>
            </wp:positionH>
            <wp:positionV relativeFrom="page">
              <wp:posOffset>8851900</wp:posOffset>
            </wp:positionV>
            <wp:extent cx="5837556" cy="1384300"/>
            <wp:effectExtent l="0" t="0" r="0" b="0"/>
            <wp:wrapTopAndBottom/>
            <wp:docPr id="1086" name="Picture 1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" name="Picture 10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7556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5"/>
        </w:rPr>
        <w:t xml:space="preserve"> </w:t>
      </w:r>
    </w:p>
    <w:sectPr w:rsidR="004D646D">
      <w:pgSz w:w="11912" w:h="16840"/>
      <w:pgMar w:top="187" w:right="2066" w:bottom="428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6D"/>
    <w:rsid w:val="004D646D"/>
    <w:rsid w:val="00D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047D4-D4E8-4E1B-9F7C-826F143D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Проведение мероприятий к 1 июня.docx</vt:lpstr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Проведение мероприятий к 1 июня.docx</dc:title>
  <dc:subject/>
  <dc:creator>Пользователь</dc:creator>
  <cp:keywords/>
  <cp:lastModifiedBy>Учетная запись Майкрософт</cp:lastModifiedBy>
  <cp:revision>2</cp:revision>
  <dcterms:created xsi:type="dcterms:W3CDTF">2021-06-03T00:01:00Z</dcterms:created>
  <dcterms:modified xsi:type="dcterms:W3CDTF">2021-06-03T00:01:00Z</dcterms:modified>
</cp:coreProperties>
</file>